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DD7EE" w:themeColor="accent1" w:themeTint="66">
    <v:background id="_x0000_s1025">
      <v:fill type="gradient" on="t" color2="fill lighten(0)" focus="0%" focussize="0f,0f" focusposition="0f,0f" method="linear sigma"/>
    </v:background>
  </w:background>
  <w:body>
    <w:p w14:paraId="4C18D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hanging="441" w:hangingChars="210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lang w:eastAsia="zh-CN"/>
        </w:rPr>
      </w:pPr>
      <w:r>
        <w:rPr>
          <w:rFonts w:hint="eastAsia" w:ascii="微软雅黑" w:hAnsi="微软雅黑" w:eastAsia="微软雅黑" w:cs="微软雅黑"/>
          <w:spacing w:val="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46355</wp:posOffset>
            </wp:positionV>
            <wp:extent cx="2043430" cy="529590"/>
            <wp:effectExtent l="0" t="0" r="13970" b="3810"/>
            <wp:wrapNone/>
            <wp:docPr id="2" name="图片 2" descr="华州科技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华州科技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4D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hanging="672" w:hangingChars="210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32"/>
          <w:szCs w:val="40"/>
          <w:lang w:eastAsia="zh-CN"/>
        </w:rPr>
      </w:pPr>
    </w:p>
    <w:p w14:paraId="2B1D4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hanging="441" w:hangingChars="210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微软雅黑" w:hAnsi="微软雅黑" w:eastAsia="微软雅黑" w:cs="微软雅黑"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36195</wp:posOffset>
                </wp:positionV>
                <wp:extent cx="2691765" cy="0"/>
                <wp:effectExtent l="0" t="0" r="0" b="0"/>
                <wp:wrapNone/>
                <wp:docPr id="5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7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14.3pt;margin-top:2.85pt;height:0pt;width:211.95pt;z-index:251659264;mso-width-relative:page;mso-height-relative:page;" filled="f" stroked="t" coordsize="21600,21600" o:gfxdata="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6ys9nTAAAABgEAAA8AAAAAAAAA&#10;AQAgAAAAIgAAAGRycy9kb3ducmV2LnhtbFBLAQIUABQAAAAIAIdO4kC6L11q3QEAANsDAAAOAAAA&#10;AAAAAAEAIAAAACI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67C3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shd w:val="pct10" w:color="auto" w:fill="FFFFFF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pct10" w:color="auto" w:fill="FFFFFF"/>
        </w:rPr>
        <w:t>安装、使用产品前，请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pct10" w:color="auto" w:fill="FFFFFF"/>
          <w:lang w:eastAsia="zh-CN"/>
        </w:rPr>
        <w:t>仔细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pct10" w:color="auto" w:fill="FFFFFF"/>
        </w:rPr>
        <w:t>阅读使用说明书</w:t>
      </w:r>
    </w:p>
    <w:p w14:paraId="4DD38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40" w:firstLineChars="100"/>
        <w:textAlignment w:val="auto"/>
        <w:outlineLvl w:val="9"/>
        <w:rPr>
          <w:rFonts w:hint="default" w:ascii="微软雅黑" w:hAnsi="微软雅黑" w:eastAsia="微软雅黑" w:cs="微软雅黑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0"/>
          <w:sz w:val="24"/>
          <w:szCs w:val="24"/>
          <w:lang w:val="en-US" w:eastAsia="zh-CN"/>
        </w:rPr>
        <w:t>HZ4903A              太阳能警示灯</w:t>
      </w:r>
    </w:p>
    <w:p w14:paraId="0B085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48CCD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136525</wp:posOffset>
            </wp:positionV>
            <wp:extent cx="2568575" cy="3221990"/>
            <wp:effectExtent l="0" t="0" r="3175" b="16510"/>
            <wp:wrapNone/>
            <wp:docPr id="1" name="图片 1" descr="高空版另外角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空版另外角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F9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507E0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3E2B7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6933F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28C76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21C80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1EEC1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3DDE5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61962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0FF6E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3A4E9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4C7D2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653FB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4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55D9C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eastAsia="zh-CN"/>
        </w:rPr>
        <w:t>深圳市华州科技有限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  <w:t>公司</w:t>
      </w:r>
    </w:p>
    <w:p w14:paraId="5A210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</w:pPr>
    </w:p>
    <w:p w14:paraId="705C2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非常感谢您选用本公司产品</w:t>
      </w:r>
    </w:p>
    <w:p w14:paraId="21AB7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在使用本产品之前，请务必先仔细阅读本使用手册；请务必妥善保管本手册，已便日后能随时查阅。</w:t>
      </w:r>
    </w:p>
    <w:p w14:paraId="366B5FDD">
      <w:pPr>
        <w:spacing w:before="81"/>
        <w:ind w:left="256" w:right="0" w:firstLine="0"/>
        <w:jc w:val="left"/>
        <w:rPr>
          <w:sz w:val="15"/>
        </w:rPr>
      </w:pPr>
      <w:r>
        <w:rPr>
          <w:rFonts w:hint="eastAsia" w:ascii="微软雅黑" w:hAnsi="微软雅黑" w:eastAsia="微软雅黑" w:cs="微软雅黑"/>
          <w:color w:val="231F20"/>
          <w:sz w:val="18"/>
          <w:szCs w:val="18"/>
        </w:rPr>
        <w:t>符合标准：ISO9001国际质量体系认证企业</w:t>
      </w:r>
    </w:p>
    <w:p w14:paraId="3BE6C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lang w:eastAsia="zh-CN"/>
        </w:rPr>
      </w:pPr>
      <w:r>
        <w:rPr>
          <w:rFonts w:hint="eastAsia" w:ascii="微软雅黑" w:hAnsi="微软雅黑" w:eastAsia="微软雅黑" w:cs="微软雅黑"/>
          <w:spacing w:val="0"/>
          <w:lang w:eastAsia="zh-CN"/>
        </w:rPr>
        <w:drawing>
          <wp:inline distT="0" distB="0" distL="114300" distR="114300">
            <wp:extent cx="2924810" cy="431165"/>
            <wp:effectExtent l="0" t="0" r="8890" b="6985"/>
            <wp:docPr id="26" name="图片 26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形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D8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lang w:eastAsia="zh-CN"/>
        </w:rPr>
      </w:pPr>
    </w:p>
    <w:p w14:paraId="7E505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lang w:eastAsia="zh-CN"/>
        </w:rPr>
      </w:pPr>
    </w:p>
    <w:p w14:paraId="7ED4A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lang w:eastAsia="zh-CN"/>
        </w:rPr>
      </w:pPr>
    </w:p>
    <w:p w14:paraId="4DC4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lang w:eastAsia="zh-CN"/>
        </w:rPr>
      </w:pPr>
    </w:p>
    <w:p w14:paraId="6283B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</w:rPr>
      </w:pPr>
    </w:p>
    <w:p w14:paraId="675A6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4C128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73F0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4D2E2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38484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3E0A6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</w:pPr>
    </w:p>
    <w:p w14:paraId="6AA91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 w14:paraId="74713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 w14:paraId="3CD8E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 w14:paraId="7EF66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 w14:paraId="09BA4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 w14:paraId="3615B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 w14:paraId="5070C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 w14:paraId="66649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</w:p>
    <w:p w14:paraId="69247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微软雅黑" w:hAnsi="微软雅黑" w:eastAsia="微软雅黑" w:cs="微软雅黑"/>
          <w:spacing w:val="0"/>
        </w:rPr>
        <w:t>本说明书请保留备用</w:t>
      </w:r>
    </w:p>
    <w:p w14:paraId="6CD6D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190115" cy="0"/>
                <wp:effectExtent l="0" t="0" r="0" b="0"/>
                <wp:wrapNone/>
                <wp:docPr id="6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11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6" o:spid="_x0000_s1026" o:spt="20" style="position:absolute;left:0pt;margin-left:0pt;margin-top:2.45pt;height:0pt;width:172.45pt;z-index:251660288;mso-width-relative:page;mso-height-relative:page;" filled="f" stroked="t" coordsize="21600,21600" o:gfxdata="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aZ/hPUAAAABAEAAA8AAAAAAAAA&#10;AQAgAAAAIgAAAGRycy9kb3ducmV2LnhtbFBLAQIUABQAAAAIAIdO4kCb8uoa3AEAANsDAAAOAAAA&#10;AAAAAAEAIAAAACM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2633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4"/>
        </w:rPr>
      </w:pPr>
      <w:r>
        <w:rPr>
          <w:rFonts w:hint="eastAsia" w:ascii="微软雅黑" w:hAnsi="微软雅黑" w:eastAsia="微软雅黑" w:cs="微软雅黑"/>
          <w:spacing w:val="0"/>
          <w:sz w:val="24"/>
          <w:lang w:val="en-US" w:eastAsia="zh-CN"/>
        </w:rPr>
        <w:t>深圳市华州科技有</w:t>
      </w:r>
      <w:r>
        <w:rPr>
          <w:rFonts w:hint="eastAsia" w:ascii="微软雅黑" w:hAnsi="微软雅黑" w:eastAsia="微软雅黑" w:cs="微软雅黑"/>
          <w:spacing w:val="0"/>
          <w:sz w:val="24"/>
          <w:lang w:eastAsia="zh-CN"/>
        </w:rPr>
        <w:t>限公司</w:t>
      </w:r>
    </w:p>
    <w:p w14:paraId="78488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地址：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lang w:eastAsia="zh-CN"/>
        </w:rPr>
        <w:t>深圳市龙岗区龙东社区爱南路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  <w:t>95号伟信达科技园</w:t>
      </w:r>
    </w:p>
    <w:p w14:paraId="2AF06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总机：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  <w:t xml:space="preserve">0755-23007722  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传真：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  <w:t>0755-23326399</w:t>
      </w:r>
    </w:p>
    <w:p w14:paraId="70E3D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u w:val="none"/>
          <w:lang w:val="en-US" w:eastAsia="zh-CN"/>
        </w:rPr>
        <w:t>http://www.huazou.net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Email:hr@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  <w:t>hreex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.com</w:t>
      </w:r>
    </w:p>
    <w:p w14:paraId="5B9E43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贮存环境条件：</w:t>
      </w:r>
    </w:p>
    <w:tbl>
      <w:tblPr>
        <w:tblStyle w:val="5"/>
        <w:tblW w:w="5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799"/>
      </w:tblGrid>
      <w:tr w14:paraId="481C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 w14:paraId="4DA5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  <w:t>环境温度</w:t>
            </w:r>
          </w:p>
        </w:tc>
        <w:tc>
          <w:tcPr>
            <w:tcW w:w="3799" w:type="dxa"/>
          </w:tcPr>
          <w:p w14:paraId="0A5D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  <w:t>-25℃~+40℃</w:t>
            </w:r>
          </w:p>
        </w:tc>
      </w:tr>
      <w:tr w14:paraId="5A23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 w14:paraId="6A565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  <w:t>相对湿度</w:t>
            </w:r>
          </w:p>
        </w:tc>
        <w:tc>
          <w:tcPr>
            <w:tcW w:w="3799" w:type="dxa"/>
          </w:tcPr>
          <w:p w14:paraId="09D43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vertAlign w:val="baseline"/>
                <w:lang w:val="en-US" w:eastAsia="zh-CN"/>
              </w:rPr>
              <w:t>≤95RH（环境温度25℃时）</w:t>
            </w:r>
          </w:p>
        </w:tc>
      </w:tr>
    </w:tbl>
    <w:p w14:paraId="61CA6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 w14:paraId="18A14C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开箱检查：</w:t>
      </w:r>
    </w:p>
    <w:p w14:paraId="76BC0B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收到您所订购的产品后，请开箱检查以下各项：</w:t>
      </w:r>
    </w:p>
    <w:p w14:paraId="7488E84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查外观有无在运输过程中发生的损坏、破损、变形等。</w:t>
      </w:r>
    </w:p>
    <w:p w14:paraId="2EC752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2.包装箱内包含有灯具、说明书、产品合格证等。</w:t>
      </w:r>
    </w:p>
    <w:p w14:paraId="05228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 w14:paraId="58FC53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订货须知：</w:t>
      </w:r>
    </w:p>
    <w:p w14:paraId="49F213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订货时请详细说明产品名称、型号、光源、功率、数量等。如因产品改进带来相关参数的变更，恕不另行通知。</w:t>
      </w:r>
    </w:p>
    <w:p w14:paraId="661977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 w14:paraId="04718C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 w14:paraId="5B7309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品质保障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：</w:t>
      </w:r>
    </w:p>
    <w:p w14:paraId="2F58BC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  <w:t>本公司产品严格按照ISO9001：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2015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  <w:t>质量保证体系进行质量控制，严格按照国家标准设计生产，所有原材料及配件均选用优等品；产品实行三年保用，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电池实行一年保用，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  <w:t>质保期内在正常使用条件下，出现一切质量问题我方将及时给予维修或更换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0"/>
          <w:szCs w:val="20"/>
          <w14:textFill>
            <w14:solidFill>
              <w14:schemeClr w14:val="tx1"/>
            </w14:solidFill>
          </w14:textFill>
        </w:rPr>
        <w:t>。</w:t>
      </w:r>
    </w:p>
    <w:p w14:paraId="2CE89B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 w14:paraId="5C44BD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 w14:paraId="5E6C08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 w14:paraId="0F5BCE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 </w:t>
      </w:r>
    </w:p>
    <w:p w14:paraId="416B34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 w14:paraId="2BC5D0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 w14:paraId="69F94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 w14:paraId="4283A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 w14:paraId="137B3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 w14:paraId="17F5B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 w14:paraId="1521E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 w14:paraId="51D0F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 w14:paraId="79A22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 w14:paraId="43866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 w14:paraId="450B62EF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产品简介：</w:t>
      </w:r>
    </w:p>
    <w:p w14:paraId="588DF1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适用于配电线路的输、配电架空线路，电杆、变压器、铁塔的防外破警示，对行人、车辆进行安全提醒、夜间警示，预防线、杆、塔被外力破坏；</w:t>
      </w:r>
    </w:p>
    <w:p w14:paraId="192B1D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 w14:paraId="0BDF0F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使用环境条件：</w:t>
      </w:r>
    </w:p>
    <w:p w14:paraId="12141C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环境温度：-20℃~+45℃</w:t>
      </w:r>
    </w:p>
    <w:p w14:paraId="69E705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相对湿度：≤95RH（环境温度25℃时）。</w:t>
      </w:r>
    </w:p>
    <w:p w14:paraId="10F1E2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 w14:paraId="1A3C2F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性能特点：</w:t>
      </w:r>
    </w:p>
    <w:p w14:paraId="7B80AD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 w14:paraId="7E7BD5A7">
      <w:pPr>
        <w:keepNext w:val="0"/>
        <w:keepLines w:val="0"/>
        <w:widowControl/>
        <w:numPr>
          <w:ilvl w:val="0"/>
          <w:numId w:val="0"/>
        </w:numPr>
        <w:suppressLineNumbers w:val="0"/>
        <w:ind w:left="900" w:hanging="900" w:hangingChars="50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◆经济环保:通过太阳能光伏板在光照条件下将太阳能转化为电能并储存起来，为警示灯的运行提供动力，减少了对传统市电或电池的依赖，降低了使用成本和维护成本；</w:t>
      </w:r>
    </w:p>
    <w:p w14:paraId="2D070DE5">
      <w:pPr>
        <w:keepNext w:val="0"/>
        <w:keepLines w:val="0"/>
        <w:widowControl/>
        <w:numPr>
          <w:ilvl w:val="0"/>
          <w:numId w:val="0"/>
        </w:numPr>
        <w:suppressLineNumbers w:val="0"/>
        <w:ind w:left="900" w:hanging="900" w:hangingChars="50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◆灯光警示：配备超亮度 LED 光源，亮度高、能耗低、寿命长，能够在各种天气和环境条件下发出清晰明亮的警示信号，有效吸引人们的注意力，且 LED 灯珠的寿命可达数万小时；</w:t>
      </w:r>
    </w:p>
    <w:p w14:paraId="404F0A72">
      <w:pPr>
        <w:keepNext w:val="0"/>
        <w:keepLines w:val="0"/>
        <w:widowControl/>
        <w:numPr>
          <w:ilvl w:val="0"/>
          <w:numId w:val="0"/>
        </w:numPr>
        <w:suppressLineNumbers w:val="0"/>
        <w:ind w:left="900" w:hanging="900" w:hangingChars="50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◆安全可靠：无需外接电源，避免了因电源线路老化、接触不良、漏电等原因引起的安全隐患。内部电路通常采用防水、防雷击、抗电磁干扰等保护措施，确保设备在各种恶劣环境下都能正常工作，如高温、低温、潮湿等环境；</w:t>
      </w:r>
    </w:p>
    <w:p w14:paraId="49BB0025">
      <w:pPr>
        <w:keepNext w:val="0"/>
        <w:keepLines w:val="0"/>
        <w:widowControl/>
        <w:numPr>
          <w:ilvl w:val="0"/>
          <w:numId w:val="0"/>
        </w:numPr>
        <w:suppressLineNumbers w:val="0"/>
        <w:ind w:left="900" w:hanging="900" w:hangingChars="50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◆智能控制:具备智能光控开关，可自动根据环境光线的变化开启或关闭警示灯，白天自动熄灯并进行太阳能充电，夜间或光线较暗时自动开启警示功能；</w:t>
      </w:r>
    </w:p>
    <w:p w14:paraId="0950C5AD">
      <w:pPr>
        <w:keepNext w:val="0"/>
        <w:keepLines w:val="0"/>
        <w:widowControl/>
        <w:numPr>
          <w:ilvl w:val="0"/>
          <w:numId w:val="0"/>
        </w:numPr>
        <w:suppressLineNumbers w:val="0"/>
        <w:ind w:left="900" w:hanging="900" w:hangingChars="50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◆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18"/>
          <w:szCs w:val="18"/>
          <w:shd w:val="clear" w:fill="FFFFFF"/>
        </w:rPr>
        <w:t>防水防尘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  <w:t>警示灯具有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较高的防水防尘等级，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  <w:t>防护等级可达IP66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，可有效防止雨水、灰尘等进入灯体内部，影响灯具的正常工作，即使在恶劣的户外环境下也能稳定运行</w:t>
      </w:r>
    </w:p>
    <w:p w14:paraId="27045E14">
      <w:pPr>
        <w:keepNext w:val="0"/>
        <w:keepLines w:val="0"/>
        <w:widowControl/>
        <w:numPr>
          <w:ilvl w:val="0"/>
          <w:numId w:val="0"/>
        </w:numPr>
        <w:suppressLineNumbers w:val="0"/>
        <w:ind w:left="900" w:hanging="900" w:hangingChars="50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◆同步频闪:具备同步频闪功能，可自动匹配50米内同产品的同步频闪。</w:t>
      </w:r>
    </w:p>
    <w:p w14:paraId="09B197EB">
      <w:pPr>
        <w:keepNext w:val="0"/>
        <w:keepLines w:val="0"/>
        <w:widowControl/>
        <w:numPr>
          <w:ilvl w:val="0"/>
          <w:numId w:val="0"/>
        </w:numPr>
        <w:suppressLineNumbers w:val="0"/>
        <w:ind w:left="900" w:hanging="900" w:hangingChars="50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 w14:paraId="6464CD6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 w14:paraId="55D18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  <w:t>主要技术参数:</w:t>
      </w:r>
    </w:p>
    <w:tbl>
      <w:tblPr>
        <w:tblStyle w:val="4"/>
        <w:tblpPr w:leftFromText="180" w:rightFromText="180" w:vertAnchor="text" w:horzAnchor="page" w:tblpX="5978" w:tblpY="295"/>
        <w:tblOverlap w:val="never"/>
        <w:tblW w:w="4992" w:type="dxa"/>
        <w:tblInd w:w="0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910"/>
        <w:gridCol w:w="1871"/>
      </w:tblGrid>
      <w:tr w14:paraId="72047B01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11" w:type="dxa"/>
            <w:vAlign w:val="center"/>
          </w:tcPr>
          <w:p w14:paraId="34A52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额定电压</w:t>
            </w:r>
          </w:p>
        </w:tc>
        <w:tc>
          <w:tcPr>
            <w:tcW w:w="910" w:type="dxa"/>
            <w:vAlign w:val="center"/>
          </w:tcPr>
          <w:p w14:paraId="239D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1871" w:type="dxa"/>
            <w:vAlign w:val="center"/>
          </w:tcPr>
          <w:p w14:paraId="78C12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3.7</w:t>
            </w:r>
          </w:p>
        </w:tc>
      </w:tr>
      <w:tr w14:paraId="7E52CDFC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11" w:type="dxa"/>
            <w:vAlign w:val="center"/>
          </w:tcPr>
          <w:p w14:paraId="5D9B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额定容量</w:t>
            </w:r>
          </w:p>
        </w:tc>
        <w:tc>
          <w:tcPr>
            <w:tcW w:w="910" w:type="dxa"/>
            <w:vAlign w:val="center"/>
          </w:tcPr>
          <w:p w14:paraId="050F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Ah</w:t>
            </w:r>
          </w:p>
        </w:tc>
        <w:tc>
          <w:tcPr>
            <w:tcW w:w="1871" w:type="dxa"/>
            <w:vAlign w:val="center"/>
          </w:tcPr>
          <w:p w14:paraId="2ADAD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2.6</w:t>
            </w:r>
          </w:p>
        </w:tc>
      </w:tr>
      <w:tr w14:paraId="1C1842CC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11" w:type="dxa"/>
            <w:vAlign w:val="center"/>
          </w:tcPr>
          <w:p w14:paraId="0BEAE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电池使用寿命</w:t>
            </w:r>
          </w:p>
        </w:tc>
        <w:tc>
          <w:tcPr>
            <w:tcW w:w="910" w:type="dxa"/>
            <w:vAlign w:val="center"/>
          </w:tcPr>
          <w:p w14:paraId="0C38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循环</w:t>
            </w:r>
          </w:p>
        </w:tc>
        <w:tc>
          <w:tcPr>
            <w:tcW w:w="1871" w:type="dxa"/>
            <w:vAlign w:val="center"/>
          </w:tcPr>
          <w:p w14:paraId="4C4C9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约1000次</w:t>
            </w:r>
          </w:p>
        </w:tc>
      </w:tr>
      <w:tr w14:paraId="049F5BC5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11" w:type="dxa"/>
            <w:vMerge w:val="restart"/>
            <w:vAlign w:val="center"/>
          </w:tcPr>
          <w:p w14:paraId="5A34C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充电时间</w:t>
            </w:r>
          </w:p>
        </w:tc>
        <w:tc>
          <w:tcPr>
            <w:tcW w:w="910" w:type="dxa"/>
            <w:vMerge w:val="restart"/>
            <w:vAlign w:val="center"/>
          </w:tcPr>
          <w:p w14:paraId="5CAC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</w:p>
        </w:tc>
        <w:tc>
          <w:tcPr>
            <w:tcW w:w="1871" w:type="dxa"/>
            <w:vAlign w:val="center"/>
          </w:tcPr>
          <w:p w14:paraId="1578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≤4</w:t>
            </w:r>
          </w:p>
        </w:tc>
      </w:tr>
      <w:tr w14:paraId="3791CC85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</w:tblPrEx>
        <w:trPr>
          <w:trHeight w:val="321" w:hRule="atLeast"/>
        </w:trPr>
        <w:tc>
          <w:tcPr>
            <w:tcW w:w="2211" w:type="dxa"/>
            <w:vMerge w:val="continue"/>
            <w:vAlign w:val="center"/>
          </w:tcPr>
          <w:p w14:paraId="24F1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910" w:type="dxa"/>
            <w:vMerge w:val="continue"/>
            <w:vAlign w:val="center"/>
          </w:tcPr>
          <w:p w14:paraId="2E601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871" w:type="dxa"/>
            <w:vAlign w:val="center"/>
          </w:tcPr>
          <w:p w14:paraId="646A9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≈</w:t>
            </w:r>
            <w:r>
              <w:rPr>
                <w:rFonts w:hint="eastAsia"/>
              </w:rPr>
              <w:t>18(太阳能)</w:t>
            </w:r>
          </w:p>
        </w:tc>
      </w:tr>
      <w:tr w14:paraId="6A934332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11" w:type="dxa"/>
            <w:vAlign w:val="center"/>
          </w:tcPr>
          <w:p w14:paraId="5770A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</w:rPr>
              <w:t>外形尺寸</w:t>
            </w:r>
          </w:p>
        </w:tc>
        <w:tc>
          <w:tcPr>
            <w:tcW w:w="910" w:type="dxa"/>
            <w:vAlign w:val="center"/>
          </w:tcPr>
          <w:p w14:paraId="6744F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871" w:type="dxa"/>
            <w:vAlign w:val="center"/>
          </w:tcPr>
          <w:p w14:paraId="659A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149</w:t>
            </w:r>
            <w:r>
              <w:rPr>
                <w:rFonts w:hint="eastAsia"/>
                <w:lang w:val="en-US" w:eastAsia="zh-CN"/>
              </w:rPr>
              <w:t>×232（杆长215）</w:t>
            </w:r>
          </w:p>
        </w:tc>
      </w:tr>
      <w:tr w14:paraId="662C726E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11" w:type="dxa"/>
            <w:vAlign w:val="center"/>
          </w:tcPr>
          <w:p w14:paraId="48AA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产品重量(含电池)</w:t>
            </w:r>
          </w:p>
        </w:tc>
        <w:tc>
          <w:tcPr>
            <w:tcW w:w="910" w:type="dxa"/>
            <w:vAlign w:val="center"/>
          </w:tcPr>
          <w:p w14:paraId="6B0B7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885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411±</w:t>
            </w:r>
            <w:r>
              <w:rPr>
                <w:rFonts w:hint="eastAsia"/>
              </w:rPr>
              <w:t>5</w:t>
            </w:r>
          </w:p>
        </w:tc>
      </w:tr>
      <w:bookmarkEnd w:id="0"/>
      <w:tr w14:paraId="437106B3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11" w:type="dxa"/>
            <w:vAlign w:val="center"/>
          </w:tcPr>
          <w:p w14:paraId="5FB1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感应距离</w:t>
            </w:r>
          </w:p>
        </w:tc>
        <w:tc>
          <w:tcPr>
            <w:tcW w:w="910" w:type="dxa"/>
            <w:vAlign w:val="center"/>
          </w:tcPr>
          <w:p w14:paraId="529D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3CFA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</w:tr>
      <w:tr w14:paraId="70C9E70C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11" w:type="dxa"/>
            <w:vAlign w:val="center"/>
          </w:tcPr>
          <w:p w14:paraId="3E588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警示颜色</w:t>
            </w:r>
          </w:p>
        </w:tc>
        <w:tc>
          <w:tcPr>
            <w:tcW w:w="2781" w:type="dxa"/>
            <w:gridSpan w:val="2"/>
            <w:vAlign w:val="center"/>
          </w:tcPr>
          <w:p w14:paraId="518B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红/蓝</w:t>
            </w:r>
          </w:p>
        </w:tc>
      </w:tr>
      <w:tr w14:paraId="37D1DC74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11" w:type="dxa"/>
            <w:vAlign w:val="center"/>
          </w:tcPr>
          <w:p w14:paraId="599E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安装方式</w:t>
            </w:r>
          </w:p>
        </w:tc>
        <w:tc>
          <w:tcPr>
            <w:tcW w:w="2781" w:type="dxa"/>
            <w:gridSpan w:val="2"/>
            <w:vAlign w:val="center"/>
          </w:tcPr>
          <w:p w14:paraId="35EE1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高空版</w:t>
            </w:r>
          </w:p>
        </w:tc>
      </w:tr>
      <w:tr w14:paraId="76304676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11" w:type="dxa"/>
            <w:vAlign w:val="center"/>
          </w:tcPr>
          <w:p w14:paraId="1E5E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灯光警示距离</w:t>
            </w:r>
          </w:p>
        </w:tc>
        <w:tc>
          <w:tcPr>
            <w:tcW w:w="2781" w:type="dxa"/>
            <w:gridSpan w:val="2"/>
            <w:vAlign w:val="center"/>
          </w:tcPr>
          <w:p w14:paraId="5A7D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≥1000m</w:t>
            </w:r>
          </w:p>
        </w:tc>
      </w:tr>
      <w:tr w14:paraId="7DF8DBE1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11" w:type="dxa"/>
            <w:vAlign w:val="center"/>
          </w:tcPr>
          <w:p w14:paraId="4875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防护等级</w:t>
            </w:r>
          </w:p>
        </w:tc>
        <w:tc>
          <w:tcPr>
            <w:tcW w:w="2781" w:type="dxa"/>
            <w:gridSpan w:val="2"/>
            <w:vAlign w:val="center"/>
          </w:tcPr>
          <w:p w14:paraId="6844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IP66</w:t>
            </w:r>
          </w:p>
        </w:tc>
      </w:tr>
    </w:tbl>
    <w:p w14:paraId="197F4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 w14:paraId="0BBDC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  <w:t>注：常规出厂配置为红/蓝光源，如需其他警示颜色或其他闪烁方式，可按要求订制生产。</w:t>
      </w:r>
    </w:p>
    <w:p w14:paraId="26E99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pacing w:val="0"/>
          <w:sz w:val="21"/>
          <w:szCs w:val="21"/>
          <w:lang w:val="en-US" w:eastAsia="zh-CN"/>
        </w:rPr>
      </w:pPr>
    </w:p>
    <w:p w14:paraId="071160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使用方法：</w:t>
      </w:r>
    </w:p>
    <w:p w14:paraId="0E6421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 w14:paraId="00F774DB">
      <w:pPr>
        <w:keepNext w:val="0"/>
        <w:keepLines w:val="0"/>
        <w:widowControl/>
        <w:numPr>
          <w:ilvl w:val="0"/>
          <w:numId w:val="0"/>
        </w:numPr>
        <w:suppressLineNumbers w:val="0"/>
        <w:ind w:left="900" w:hanging="900" w:hangingChars="50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主板开关：长按开关按键，蓝色信号灯长亮2S，表示开机，开机红蓝频闪。闪烁频率0.3HZ，红蓝间隔1.5S。轻按开关，切换第二档位，红闪，再按第三档，红常亮，依次循环。长按灯具开关键2-3S，关闭灯具，灯具红色信号灯常亮2S左右。</w:t>
      </w:r>
    </w:p>
    <w:p w14:paraId="1B6F289B">
      <w:pPr>
        <w:keepNext w:val="0"/>
        <w:keepLines w:val="0"/>
        <w:widowControl/>
        <w:numPr>
          <w:ilvl w:val="0"/>
          <w:numId w:val="0"/>
        </w:numPr>
        <w:suppressLineNumbers w:val="0"/>
        <w:ind w:left="900" w:hanging="900" w:hangingChars="50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遥控逻辑：（单独灯具遥控距离≤110米）灯具主开关处于关机时，遥控无效，主开关开机后，轻按遥控开机键，可遥控控制灯具开关机，长按开机键2-3S，红色信号灯常亮2S左右，代表关机。轻按遥控开机键，蓝色信号灯常亮2S左右，代表开机。</w:t>
      </w:r>
    </w:p>
    <w:p w14:paraId="41CAF04A">
      <w:pPr>
        <w:keepNext w:val="0"/>
        <w:keepLines w:val="0"/>
        <w:widowControl/>
        <w:numPr>
          <w:ilvl w:val="0"/>
          <w:numId w:val="0"/>
        </w:numPr>
        <w:suppressLineNumbers w:val="0"/>
        <w:ind w:left="900" w:hanging="900" w:hangingChars="50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亮度+：可以增高灯具到最大亮度。</w:t>
      </w:r>
    </w:p>
    <w:p w14:paraId="524C4DA5">
      <w:pPr>
        <w:keepNext w:val="0"/>
        <w:keepLines w:val="0"/>
        <w:widowControl/>
        <w:numPr>
          <w:ilvl w:val="0"/>
          <w:numId w:val="0"/>
        </w:numPr>
        <w:suppressLineNumbers w:val="0"/>
        <w:ind w:left="900" w:hanging="900" w:hangingChars="50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亮度-：可以降低灯具到最低亮度。</w:t>
      </w:r>
    </w:p>
    <w:p w14:paraId="4B33930E">
      <w:pPr>
        <w:keepNext w:val="0"/>
        <w:keepLines w:val="0"/>
        <w:widowControl/>
        <w:numPr>
          <w:ilvl w:val="0"/>
          <w:numId w:val="0"/>
        </w:numPr>
        <w:suppressLineNumbers w:val="0"/>
        <w:ind w:left="900" w:hanging="900" w:hangingChars="50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右按键：轻按，切换红蓝频闪。</w:t>
      </w:r>
    </w:p>
    <w:p w14:paraId="3EEF12B8">
      <w:pPr>
        <w:keepNext w:val="0"/>
        <w:keepLines w:val="0"/>
        <w:widowControl/>
        <w:numPr>
          <w:ilvl w:val="0"/>
          <w:numId w:val="0"/>
        </w:numPr>
        <w:suppressLineNumbers w:val="0"/>
        <w:ind w:left="900" w:hanging="900" w:hangingChars="50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左按键：轻按一次，红灯闪，在按一次，蓝灯闪。依次循环</w:t>
      </w:r>
    </w:p>
    <w:p w14:paraId="49ECE9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kern w:val="0"/>
          <w:sz w:val="18"/>
          <w:szCs w:val="18"/>
          <w:lang w:val="en-US" w:eastAsia="zh-CN" w:bidi="ar"/>
        </w:rPr>
      </w:pPr>
    </w:p>
    <w:p w14:paraId="7C7CA1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pacing w:val="0"/>
          <w:sz w:val="21"/>
          <w:szCs w:val="21"/>
          <w:lang w:val="en-US" w:eastAsia="zh-CN"/>
        </w:rPr>
      </w:pPr>
    </w:p>
    <w:p w14:paraId="305E54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注意事项：</w:t>
      </w:r>
    </w:p>
    <w:p w14:paraId="451448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1.灯具在阴雨天或者太阳能板上方有遮挡物时，太阳能板无法充电，电池电量用完后灯具会进入休眠状态。请保持太阳能板上方清洁。</w:t>
      </w:r>
    </w:p>
    <w:p w14:paraId="72FCBB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2.严禁自行拆卸灯具，必须由专业人员进行维修灯具，携带或运输时，应避免灯具受外物触碰，防止损坏灯具。</w:t>
      </w:r>
    </w:p>
    <w:p w14:paraId="28D34C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 w14:paraId="506CF2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■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故障分析与排除：</w:t>
      </w:r>
    </w:p>
    <w:tbl>
      <w:tblPr>
        <w:tblStyle w:val="4"/>
        <w:tblW w:w="4862" w:type="dxa"/>
        <w:tblInd w:w="16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31"/>
        <w:gridCol w:w="1785"/>
      </w:tblGrid>
      <w:tr w14:paraId="3AACBF5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6" w:type="dxa"/>
            <w:vAlign w:val="center"/>
          </w:tcPr>
          <w:p w14:paraId="1CFEFC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 w:val="18"/>
                <w:szCs w:val="18"/>
              </w:rPr>
              <w:t>故障现象</w:t>
            </w:r>
          </w:p>
        </w:tc>
        <w:tc>
          <w:tcPr>
            <w:tcW w:w="2131" w:type="dxa"/>
            <w:tcBorders>
              <w:right w:val="single" w:color="231F20" w:sz="6" w:space="0"/>
            </w:tcBorders>
            <w:vAlign w:val="center"/>
          </w:tcPr>
          <w:p w14:paraId="7BFEC5C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211" w:right="83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 w:val="18"/>
                <w:szCs w:val="18"/>
              </w:rPr>
              <w:t>故障分析</w:t>
            </w:r>
          </w:p>
        </w:tc>
        <w:tc>
          <w:tcPr>
            <w:tcW w:w="1785" w:type="dxa"/>
            <w:tcBorders>
              <w:left w:val="single" w:color="231F20" w:sz="6" w:space="0"/>
            </w:tcBorders>
            <w:vAlign w:val="center"/>
          </w:tcPr>
          <w:p w14:paraId="3FD2D03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81" w:right="38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 w:val="18"/>
                <w:szCs w:val="18"/>
              </w:rPr>
              <w:t>处理方法</w:t>
            </w:r>
          </w:p>
        </w:tc>
      </w:tr>
      <w:tr w14:paraId="1383BC42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46" w:type="dxa"/>
            <w:vMerge w:val="restart"/>
            <w:vAlign w:val="center"/>
          </w:tcPr>
          <w:p w14:paraId="0CBA42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 w:val="18"/>
                <w:szCs w:val="18"/>
              </w:rPr>
              <w:t>光源不亮</w:t>
            </w:r>
          </w:p>
        </w:tc>
        <w:tc>
          <w:tcPr>
            <w:tcW w:w="2131" w:type="dxa"/>
            <w:tcBorders>
              <w:right w:val="single" w:color="231F20" w:sz="6" w:space="0"/>
            </w:tcBorders>
            <w:vAlign w:val="center"/>
          </w:tcPr>
          <w:p w14:paraId="4C22523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211" w:right="83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 w:val="18"/>
                <w:szCs w:val="18"/>
              </w:rPr>
              <w:t>光源损坏或老化</w:t>
            </w:r>
          </w:p>
        </w:tc>
        <w:tc>
          <w:tcPr>
            <w:tcW w:w="1785" w:type="dxa"/>
            <w:tcBorders>
              <w:left w:val="single" w:color="231F20" w:sz="6" w:space="0"/>
            </w:tcBorders>
            <w:vAlign w:val="center"/>
          </w:tcPr>
          <w:p w14:paraId="781A83E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79" w:right="38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 w:val="18"/>
                <w:szCs w:val="18"/>
              </w:rPr>
              <w:t>更换已坏光源</w:t>
            </w:r>
          </w:p>
        </w:tc>
      </w:tr>
      <w:tr w14:paraId="1718B58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46" w:type="dxa"/>
            <w:vMerge w:val="continue"/>
            <w:tcBorders>
              <w:top w:val="nil"/>
            </w:tcBorders>
            <w:vAlign w:val="center"/>
          </w:tcPr>
          <w:p w14:paraId="316BD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1" w:type="dxa"/>
            <w:tcBorders>
              <w:right w:val="single" w:color="231F20" w:sz="6" w:space="0"/>
            </w:tcBorders>
            <w:vAlign w:val="center"/>
          </w:tcPr>
          <w:p w14:paraId="46BAB2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210" w:right="83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 w:val="18"/>
                <w:szCs w:val="18"/>
              </w:rPr>
              <w:t>开关接触不良</w:t>
            </w:r>
          </w:p>
        </w:tc>
        <w:tc>
          <w:tcPr>
            <w:tcW w:w="1785" w:type="dxa"/>
            <w:tcBorders>
              <w:left w:val="single" w:color="231F20" w:sz="6" w:space="0"/>
            </w:tcBorders>
            <w:vAlign w:val="center"/>
          </w:tcPr>
          <w:p w14:paraId="1E249EB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81" w:right="36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 w:val="18"/>
                <w:szCs w:val="18"/>
              </w:rPr>
              <w:t>更换已坏开关</w:t>
            </w:r>
          </w:p>
        </w:tc>
      </w:tr>
      <w:tr w14:paraId="69CE792B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46" w:type="dxa"/>
            <w:vMerge w:val="continue"/>
            <w:tcBorders>
              <w:top w:val="nil"/>
            </w:tcBorders>
            <w:vAlign w:val="center"/>
          </w:tcPr>
          <w:p w14:paraId="169B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1" w:type="dxa"/>
            <w:tcBorders>
              <w:right w:val="single" w:color="231F20" w:sz="6" w:space="0"/>
            </w:tcBorders>
            <w:vAlign w:val="center"/>
          </w:tcPr>
          <w:p w14:paraId="7B749D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211" w:right="81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 w:val="18"/>
                <w:szCs w:val="18"/>
              </w:rPr>
              <w:t>电池电量不足</w:t>
            </w:r>
          </w:p>
        </w:tc>
        <w:tc>
          <w:tcPr>
            <w:tcW w:w="1785" w:type="dxa"/>
            <w:tcBorders>
              <w:left w:val="single" w:color="231F20" w:sz="6" w:space="0"/>
            </w:tcBorders>
            <w:vAlign w:val="center"/>
          </w:tcPr>
          <w:p w14:paraId="7006E34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80" w:right="38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确保没有遮挡物</w:t>
            </w:r>
          </w:p>
        </w:tc>
      </w:tr>
      <w:tr w14:paraId="78AA94A5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6" w:type="dxa"/>
            <w:vMerge w:val="restart"/>
            <w:vAlign w:val="center"/>
          </w:tcPr>
          <w:p w14:paraId="15B03E9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-15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pacing w:val="8"/>
                <w:sz w:val="18"/>
                <w:szCs w:val="18"/>
              </w:rPr>
              <w:t>使用时间短</w:t>
            </w:r>
          </w:p>
        </w:tc>
        <w:tc>
          <w:tcPr>
            <w:tcW w:w="2131" w:type="dxa"/>
            <w:tcBorders>
              <w:right w:val="single" w:color="231F20" w:sz="6" w:space="0"/>
            </w:tcBorders>
            <w:vAlign w:val="center"/>
          </w:tcPr>
          <w:p w14:paraId="5DF502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211" w:right="81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 w:val="18"/>
                <w:szCs w:val="18"/>
              </w:rPr>
              <w:t>电池电量不足</w:t>
            </w:r>
          </w:p>
        </w:tc>
        <w:tc>
          <w:tcPr>
            <w:tcW w:w="1785" w:type="dxa"/>
            <w:tcBorders>
              <w:left w:val="single" w:color="231F20" w:sz="6" w:space="0"/>
            </w:tcBorders>
            <w:vAlign w:val="center"/>
          </w:tcPr>
          <w:p w14:paraId="3C269A8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80" w:leftChars="0" w:right="38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确保没有遮挡物</w:t>
            </w:r>
          </w:p>
        </w:tc>
      </w:tr>
      <w:tr w14:paraId="0AED5CE9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46" w:type="dxa"/>
            <w:vMerge w:val="continue"/>
            <w:tcBorders>
              <w:top w:val="nil"/>
            </w:tcBorders>
            <w:vAlign w:val="center"/>
          </w:tcPr>
          <w:p w14:paraId="2B99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1" w:type="dxa"/>
            <w:tcBorders>
              <w:right w:val="single" w:color="231F20" w:sz="6" w:space="0"/>
            </w:tcBorders>
            <w:vAlign w:val="center"/>
          </w:tcPr>
          <w:p w14:paraId="4E8D8FF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211" w:right="83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 w:val="18"/>
                <w:szCs w:val="18"/>
              </w:rPr>
              <w:t>电池老化或已损坏</w:t>
            </w:r>
          </w:p>
        </w:tc>
        <w:tc>
          <w:tcPr>
            <w:tcW w:w="1785" w:type="dxa"/>
            <w:tcBorders>
              <w:left w:val="single" w:color="231F20" w:sz="6" w:space="0"/>
            </w:tcBorders>
            <w:vAlign w:val="center"/>
          </w:tcPr>
          <w:p w14:paraId="76F0E31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79" w:right="38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31F20"/>
                <w:sz w:val="18"/>
                <w:szCs w:val="18"/>
              </w:rPr>
              <w:t>更换电池</w:t>
            </w:r>
          </w:p>
        </w:tc>
      </w:tr>
    </w:tbl>
    <w:p w14:paraId="3A9793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 w14:paraId="186E2A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灯具出现其他故障，请您及时通知我司售后服务部或当地办事处。</w:t>
      </w:r>
    </w:p>
    <w:p w14:paraId="511013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</w:pPr>
    </w:p>
    <w:p w14:paraId="78BA24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</w:pPr>
    </w:p>
    <w:p w14:paraId="04874F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sectPr>
      <w:pgSz w:w="16838" w:h="11906" w:orient="landscape"/>
      <w:pgMar w:top="397" w:right="397" w:bottom="397" w:left="397" w:header="851" w:footer="992" w:gutter="0"/>
      <w:cols w:space="427" w:num="3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70F40"/>
    <w:multiLevelType w:val="singleLevel"/>
    <w:tmpl w:val="5E670F4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ODYwZTQ1ZjA0M2Q5MDBmODc1MWEwY2I5MWJiZjIifQ=="/>
    <w:docVar w:name="KSO_WPS_MARK_KEY" w:val="402a84c0-394c-4306-ba7a-1f0157631eca"/>
  </w:docVars>
  <w:rsids>
    <w:rsidRoot w:val="49004F7B"/>
    <w:rsid w:val="035C5045"/>
    <w:rsid w:val="0490144A"/>
    <w:rsid w:val="05A8440B"/>
    <w:rsid w:val="07A8169D"/>
    <w:rsid w:val="084F094A"/>
    <w:rsid w:val="08E100B2"/>
    <w:rsid w:val="0BC13289"/>
    <w:rsid w:val="0D132D6A"/>
    <w:rsid w:val="0F964388"/>
    <w:rsid w:val="11F55185"/>
    <w:rsid w:val="154E3C3D"/>
    <w:rsid w:val="224F7E47"/>
    <w:rsid w:val="27631E71"/>
    <w:rsid w:val="27DA5BD4"/>
    <w:rsid w:val="2A974DE5"/>
    <w:rsid w:val="2BA7399D"/>
    <w:rsid w:val="2D4D2BC7"/>
    <w:rsid w:val="2E334A71"/>
    <w:rsid w:val="34A62BEC"/>
    <w:rsid w:val="3AFC2964"/>
    <w:rsid w:val="3FAC3CEE"/>
    <w:rsid w:val="430B601E"/>
    <w:rsid w:val="443F4335"/>
    <w:rsid w:val="45AD4201"/>
    <w:rsid w:val="483319C3"/>
    <w:rsid w:val="49004F7B"/>
    <w:rsid w:val="4A424AA2"/>
    <w:rsid w:val="4D606CD9"/>
    <w:rsid w:val="4ECE2A02"/>
    <w:rsid w:val="50242EBB"/>
    <w:rsid w:val="52E31D12"/>
    <w:rsid w:val="5BB04E96"/>
    <w:rsid w:val="5C562920"/>
    <w:rsid w:val="5E8D2343"/>
    <w:rsid w:val="5FAF2CAD"/>
    <w:rsid w:val="655E7F7D"/>
    <w:rsid w:val="6C5F6456"/>
    <w:rsid w:val="6E0D2767"/>
    <w:rsid w:val="74183A8D"/>
    <w:rsid w:val="75333F25"/>
    <w:rsid w:val="79607369"/>
    <w:rsid w:val="7D310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256"/>
      <w:outlineLvl w:val="1"/>
    </w:pPr>
    <w:rPr>
      <w:rFonts w:ascii="微软雅黑" w:hAnsi="微软雅黑" w:eastAsia="微软雅黑" w:cs="微软雅黑"/>
      <w:sz w:val="20"/>
      <w:szCs w:val="20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黑体" w:hAnsi="黑体" w:eastAsia="黑体" w:cs="黑体"/>
      <w:sz w:val="13"/>
      <w:szCs w:val="13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pPr>
      <w:spacing w:before="14"/>
      <w:ind w:left="178"/>
      <w:jc w:val="center"/>
    </w:pPr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1630</Words>
  <Characters>1787</Characters>
  <Lines>0</Lines>
  <Paragraphs>0</Paragraphs>
  <TotalTime>20</TotalTime>
  <ScaleCrop>false</ScaleCrop>
  <LinksUpToDate>false</LinksUpToDate>
  <CharactersWithSpaces>1810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2020-03-10T03:11:00Z</dcterms:created>
  <dc:creator>Administrator</dc:creator>
  <cp:lastModifiedBy>华州科技-小刘（专注防爆照明）</cp:lastModifiedBy>
  <cp:lastPrinted>2020-03-10T09:50:00Z</cp:lastPrinted>
  <dcterms:modified xsi:type="dcterms:W3CDTF">2025-04-26T01:58:52Z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3C2A8658DB5241B99BE2E77BD070D1DF_13</vt:lpwstr>
  </property>
  <property fmtid="{D5CDD505-2E9C-101B-9397-08002B2CF9AE}" pid="4" name="KSOTemplateDocerSaveRecord">
    <vt:lpwstr>eyJoZGlkIjoiOThmZWVjMjNiODc5ZDYxNjQzNDk3ODAyY2JmZTVmZTMiLCJ1c2VySWQiOiI3MDcxNTA5ODEifQ==</vt:lpwstr>
  </property>
</Properties>
</file>